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2CF94">
      <w:pPr>
        <w:pStyle w:val="2"/>
        <w:spacing w:before="55" w:line="209" w:lineRule="auto"/>
        <w:jc w:val="center"/>
        <w:outlineLvl w:val="0"/>
        <w:rPr>
          <w:rFonts w:hint="default" w:eastAsia="宋体"/>
          <w:sz w:val="29"/>
          <w:szCs w:val="29"/>
          <w:lang w:val="en-US" w:eastAsia="zh-CN"/>
        </w:rPr>
      </w:pPr>
      <w:bookmarkStart w:id="0" w:name="_GoBack"/>
      <w:r>
        <w:rPr>
          <w:rFonts w:hint="eastAsia"/>
          <w:spacing w:val="13"/>
          <w:sz w:val="29"/>
          <w:szCs w:val="29"/>
        </w:rPr>
        <w:t>阜南县充电场站太阳能路灯及配套设施货物采购项目</w:t>
      </w:r>
      <w:r>
        <w:rPr>
          <w:rFonts w:hint="eastAsia"/>
          <w:spacing w:val="13"/>
          <w:sz w:val="29"/>
          <w:szCs w:val="29"/>
          <w:lang w:val="en-US" w:eastAsia="zh-CN"/>
        </w:rPr>
        <w:t>流标公告</w:t>
      </w:r>
    </w:p>
    <w:bookmarkEnd w:id="0"/>
    <w:p w14:paraId="2DF61570">
      <w:pPr>
        <w:pStyle w:val="2"/>
        <w:spacing w:before="26" w:line="212" w:lineRule="auto"/>
        <w:ind w:left="3"/>
        <w:rPr>
          <w:spacing w:val="14"/>
        </w:rPr>
      </w:pPr>
    </w:p>
    <w:p w14:paraId="714E850B">
      <w:pPr>
        <w:pStyle w:val="2"/>
        <w:spacing w:before="26" w:line="212" w:lineRule="auto"/>
        <w:ind w:left="3"/>
        <w:rPr>
          <w:spacing w:val="14"/>
        </w:rPr>
      </w:pPr>
    </w:p>
    <w:p w14:paraId="0CA4665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rPr>
          <w:rFonts w:ascii="Arial"/>
          <w:sz w:val="21"/>
        </w:rPr>
      </w:pPr>
      <w:r>
        <w:rPr>
          <w:spacing w:val="14"/>
        </w:rPr>
        <w:t>一、项目基本情况</w:t>
      </w:r>
    </w:p>
    <w:p w14:paraId="531A6A5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 w:leftChars="0" w:firstLine="400" w:firstLineChars="200"/>
        <w:textAlignment w:val="baseline"/>
        <w:rPr>
          <w:rFonts w:ascii="Arial"/>
          <w:sz w:val="21"/>
        </w:rPr>
      </w:pPr>
      <w:r>
        <w:rPr>
          <w:position w:val="1"/>
        </w:rPr>
        <w:t>标段编号：</w:t>
      </w:r>
      <w:r>
        <w:rPr>
          <w:rFonts w:hint="eastAsia" w:ascii="Times New Roman" w:hAnsi="Times New Roman" w:eastAsia="Times New Roman" w:cs="Times New Roman"/>
          <w:position w:val="1"/>
        </w:rPr>
        <w:t>FYCDZ-XMJS-2026-03</w:t>
      </w:r>
    </w:p>
    <w:p w14:paraId="47F35FC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 w:leftChars="0" w:firstLine="420" w:firstLineChars="200"/>
        <w:textAlignment w:val="baseline"/>
        <w:rPr>
          <w:rFonts w:ascii="Arial"/>
          <w:sz w:val="21"/>
        </w:rPr>
      </w:pPr>
      <w:r>
        <w:rPr>
          <w:spacing w:val="5"/>
        </w:rPr>
        <w:t>标段名称：</w:t>
      </w:r>
      <w:r>
        <w:rPr>
          <w:rFonts w:hint="eastAsia"/>
          <w:spacing w:val="5"/>
        </w:rPr>
        <w:t>阜南县充电场站太阳能路灯及配套设施货物采购项目</w:t>
      </w:r>
    </w:p>
    <w:p w14:paraId="4479A91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rPr>
          <w:rFonts w:hint="eastAsia"/>
          <w:spacing w:val="4"/>
          <w:lang w:val="en-US" w:eastAsia="zh-CN"/>
        </w:rPr>
      </w:pPr>
      <w:r>
        <w:rPr>
          <w:spacing w:val="15"/>
        </w:rPr>
        <w:t>二、项目异常的原因</w:t>
      </w:r>
      <w:r>
        <w:rPr>
          <w:rFonts w:hint="eastAsia"/>
          <w:spacing w:val="15"/>
          <w:lang w:eastAsia="zh-CN"/>
        </w:rPr>
        <w:t>：</w:t>
      </w:r>
    </w:p>
    <w:p w14:paraId="0AB423B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 w:leftChars="0" w:firstLine="416" w:firstLineChars="200"/>
        <w:jc w:val="both"/>
        <w:textAlignment w:val="baseline"/>
        <w:rPr>
          <w:rFonts w:hint="default" w:eastAsia="宋体"/>
          <w:lang w:val="en-US" w:eastAsia="zh-CN"/>
        </w:rPr>
      </w:pPr>
      <w:r>
        <w:rPr>
          <w:rFonts w:hint="eastAsia"/>
          <w:spacing w:val="4"/>
          <w:lang w:val="en-US" w:eastAsia="zh-CN"/>
        </w:rPr>
        <w:t>响应截止时间，参与投标的有效供应商不足 3 家，本次项目流标。</w:t>
      </w:r>
    </w:p>
    <w:p w14:paraId="1F559D1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rPr>
          <w:rFonts w:ascii="Arial"/>
          <w:sz w:val="21"/>
        </w:rPr>
      </w:pPr>
      <w:r>
        <w:rPr>
          <w:spacing w:val="15"/>
        </w:rPr>
        <w:t>三、其他补充事宜</w:t>
      </w:r>
    </w:p>
    <w:p w14:paraId="48524BD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 w:leftChars="0" w:firstLine="400" w:firstLineChars="200"/>
        <w:textAlignment w:val="baseline"/>
      </w:pPr>
      <w:r>
        <w:rPr>
          <w:rFonts w:hint="eastAsia"/>
        </w:rPr>
        <w:t>本项目重新招标时将在阜阳投资发展集团有限公司(http://www.fytfjt.com/)网站发布公告，请各潜在供应商关注。</w:t>
      </w:r>
    </w:p>
    <w:p w14:paraId="4E6B33F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/>
        <w:textAlignment w:val="baseline"/>
        <w:rPr>
          <w:rFonts w:ascii="Arial"/>
          <w:sz w:val="21"/>
        </w:rPr>
      </w:pPr>
      <w:r>
        <w:rPr>
          <w:spacing w:val="15"/>
        </w:rPr>
        <w:t>四、凡对本次公告内容提出询问，请按以下方式联系</w:t>
      </w:r>
    </w:p>
    <w:p w14:paraId="66A9C59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 w:firstLine="404" w:firstLineChars="200"/>
        <w:textAlignment w:val="baseline"/>
        <w:rPr>
          <w:rFonts w:ascii="Arial"/>
          <w:sz w:val="21"/>
        </w:rPr>
      </w:pPr>
      <w:r>
        <w:rPr>
          <w:rFonts w:ascii="Times New Roman" w:hAnsi="Times New Roman" w:eastAsia="Times New Roman" w:cs="Times New Roman"/>
          <w:spacing w:val="1"/>
          <w:position w:val="1"/>
        </w:rPr>
        <w:t>1.</w:t>
      </w:r>
      <w:r>
        <w:rPr>
          <w:spacing w:val="1"/>
          <w:position w:val="1"/>
        </w:rPr>
        <w:t>招标人信息</w:t>
      </w:r>
    </w:p>
    <w:p w14:paraId="22251511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 w:firstLine="420" w:firstLineChars="200"/>
        <w:textAlignment w:val="baseline"/>
        <w:rPr>
          <w:rFonts w:ascii="Arial"/>
          <w:sz w:val="21"/>
        </w:rPr>
      </w:pPr>
      <w:r>
        <w:rPr>
          <w:spacing w:val="5"/>
        </w:rPr>
        <w:t>名称：</w:t>
      </w:r>
      <w:r>
        <w:rPr>
          <w:rFonts w:hint="eastAsia"/>
          <w:spacing w:val="5"/>
        </w:rPr>
        <w:t>阜阳充电桩有限责任公司</w:t>
      </w:r>
    </w:p>
    <w:p w14:paraId="4B5435E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 w:firstLine="420" w:firstLineChars="200"/>
        <w:textAlignment w:val="baseline"/>
        <w:rPr>
          <w:rFonts w:ascii="Arial"/>
          <w:sz w:val="21"/>
        </w:rPr>
      </w:pPr>
      <w:r>
        <w:rPr>
          <w:spacing w:val="5"/>
        </w:rPr>
        <w:t>地址：</w:t>
      </w:r>
      <w:r>
        <w:rPr>
          <w:rFonts w:hint="eastAsia"/>
          <w:spacing w:val="5"/>
        </w:rPr>
        <w:t>安徽省阜阳市颍州区淮河路2000号</w:t>
      </w:r>
    </w:p>
    <w:p w14:paraId="49A4FF19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 w:line="360" w:lineRule="auto"/>
        <w:ind w:left="0" w:firstLine="396" w:firstLineChars="200"/>
        <w:textAlignment w:val="baseline"/>
        <w:rPr>
          <w:rFonts w:ascii="Times New Roman" w:hAnsi="Times New Roman" w:eastAsia="Times New Roman" w:cs="Times New Roman"/>
        </w:rPr>
      </w:pPr>
      <w:r>
        <w:rPr>
          <w:spacing w:val="-1"/>
          <w:position w:val="1"/>
        </w:rPr>
        <w:t>联系方式：</w:t>
      </w:r>
      <w:r>
        <w:rPr>
          <w:rFonts w:hint="eastAsia" w:ascii="Times New Roman" w:hAnsi="Times New Roman" w:eastAsia="Times New Roman" w:cs="Times New Roman"/>
          <w:spacing w:val="-1"/>
          <w:position w:val="1"/>
        </w:rPr>
        <w:t xml:space="preserve">0558-2182619 </w:t>
      </w:r>
    </w:p>
    <w:p w14:paraId="29769A43">
      <w:pPr>
        <w:pStyle w:val="2"/>
        <w:spacing w:before="66" w:line="276" w:lineRule="exact"/>
        <w:rPr>
          <w:rFonts w:ascii="Times New Roman" w:hAnsi="Times New Roman" w:eastAsia="Times New Roman" w:cs="Times New Roman"/>
        </w:rPr>
      </w:pPr>
    </w:p>
    <w:sectPr>
      <w:pgSz w:w="11900" w:h="16840"/>
      <w:pgMar w:top="1417" w:right="1247" w:bottom="1417" w:left="113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41934F2"/>
    <w:rsid w:val="1BEA7F18"/>
    <w:rsid w:val="4CBF668B"/>
    <w:rsid w:val="52A367DB"/>
    <w:rsid w:val="5C60115A"/>
    <w:rsid w:val="5C773B43"/>
    <w:rsid w:val="6CEF5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218</Words>
  <Characters>273</Characters>
  <TotalTime>12</TotalTime>
  <ScaleCrop>false</ScaleCrop>
  <LinksUpToDate>false</LinksUpToDate>
  <CharactersWithSpaces>276</CharactersWithSpaces>
  <Application>WPS Office_12.1.0.29158_F1E327BC-269C-435d-A152-05C5408002CA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2026-09-22T02:10:00Z</dcterms:created>
  <dc:creator>Administrator</dc:creator>
  <cp:lastModifiedBy>Lenovo</cp:lastModifiedBy>
  <dcterms:modified xsi:type="dcterms:W3CDTF">2026-11-03T01:35:40Z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2026-09-22T10:10:55Z</vt:filetime>
  </property>
  <property fmtid="{D5CDD505-2E9C-101B-9397-08002B2CF9AE}" pid="4" name="KSOTemplateDocerSaveRecord">
    <vt:lpwstr>eyJoZGlkIjoiYWQ0M2I2ZmFlYTZlZTc5NTM3ZmJhODEyYjBkYmRmM2YiLCJ1c2VySWQiOiIyODUxMjczMTkifQ==</vt:lpwstr>
  </property>
  <property fmtid="{D5CDD505-2E9C-101B-9397-08002B2CF9AE}" pid="5" name="KSOProductBuildVer">
    <vt:lpwstr>2052-12.1.0.29158</vt:lpwstr>
  </property>
  <property fmtid="{D5CDD505-2E9C-101B-9397-08002B2CF9AE}" pid="6" name="ICV">
    <vt:lpwstr>C8A50407D31A4D0A9DD011018B89C595_13</vt:lpwstr>
  </property>
</Properties>
</file>